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E753E">
      <w:pPr>
        <w:widowControl w:val="0"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1</w:t>
      </w:r>
    </w:p>
    <w:p w14:paraId="4AAB854B">
      <w:pPr>
        <w:widowControl w:val="0"/>
        <w:spacing w:line="4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243F9B31">
      <w:pPr>
        <w:widowControl w:val="0"/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全市党员教育作品观摩交流活动报送要求</w:t>
      </w:r>
    </w:p>
    <w:p w14:paraId="3F23D08E">
      <w:pPr>
        <w:widowControl w:val="0"/>
        <w:spacing w:line="570" w:lineRule="exact"/>
        <w:ind w:firstLine="880" w:firstLineChars="200"/>
        <w:rPr>
          <w:rFonts w:ascii="Times New Roman" w:hAnsi="Times New Roman" w:eastAsia="方正小标宋简体" w:cs="Times New Roman"/>
          <w:sz w:val="44"/>
          <w:szCs w:val="44"/>
        </w:rPr>
      </w:pPr>
    </w:p>
    <w:p w14:paraId="2CFEC804">
      <w:pPr>
        <w:widowControl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1．参评作品使用移动存储设备（硬盘、U盘）报送。移动存储设备内建3个分类文件夹：作品、表格、文本。将作品电子文件、报名表（汇总表）word文档、解说词（创意说明）word文档分别存入相应类别文件夹。</w:t>
      </w:r>
    </w:p>
    <w:p w14:paraId="30BFD74D">
      <w:pPr>
        <w:widowControl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2．作品报送格式：文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件按“作品名——分类——报送单位”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格式命名，例如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《XXX》——典型事迹片——XX县委组织部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mov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。微视频报送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MP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1080/25P/8Mbps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格式，画幅宽高比为16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: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包含有字幕和无字幕两个版本。新媒体作品报送作品地址二维码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宣传海报需以jpg格式报送，CMYK色彩模式，A3尺寸，300dpi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6ADE07BA">
      <w:pPr>
        <w:widowControl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3．登录红色盐阜网（www.hsyf.gov.cn）——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通知公告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栏，下载有关表格。</w:t>
      </w:r>
    </w:p>
    <w:p w14:paraId="3640B39D">
      <w:pPr>
        <w:widowControl w:val="0"/>
        <w:spacing w:line="600" w:lineRule="exact"/>
        <w:ind w:firstLine="630"/>
        <w:rPr>
          <w:rFonts w:ascii="Times New Roman" w:hAnsi="Times New Roman" w:eastAsia="方正仿宋_GBK" w:cs="Times New Roman"/>
          <w:sz w:val="32"/>
          <w:szCs w:val="32"/>
        </w:rPr>
      </w:pPr>
    </w:p>
    <w:p w14:paraId="2CCFB5C1">
      <w:pPr>
        <w:widowControl w:val="0"/>
        <w:spacing w:line="460" w:lineRule="exact"/>
        <w:rPr>
          <w:rFonts w:ascii="Times New Roman" w:hAnsi="Times New Roman" w:eastAsia="方正黑体_GBK" w:cs="Times New Roman"/>
          <w:sz w:val="32"/>
          <w:szCs w:val="32"/>
        </w:rPr>
      </w:pPr>
    </w:p>
    <w:p w14:paraId="2D21F652">
      <w:pPr>
        <w:widowControl w:val="0"/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br w:type="page"/>
      </w: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</w:p>
    <w:p w14:paraId="775E6932">
      <w:pPr>
        <w:widowControl w:val="0"/>
        <w:spacing w:line="4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648CFB33">
      <w:pPr>
        <w:widowControl w:val="0"/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全市党员教育作品观摩交流活动报名表（一）</w:t>
      </w:r>
    </w:p>
    <w:p w14:paraId="5AB791E9">
      <w:pPr>
        <w:spacing w:before="120" w:beforeLines="50" w:line="560" w:lineRule="exact"/>
        <w:jc w:val="center"/>
        <w:rPr>
          <w:rFonts w:hint="eastAsia" w:ascii="方正楷体_GBK" w:hAnsi="Times New Roman" w:eastAsia="方正楷体_GBK" w:cs="方正楷体_GBK"/>
          <w:spacing w:val="-20"/>
          <w:w w:val="90"/>
          <w:sz w:val="30"/>
          <w:szCs w:val="30"/>
        </w:rPr>
      </w:pPr>
      <w:r>
        <w:rPr>
          <w:rFonts w:hint="eastAsia" w:ascii="方正楷体_GBK" w:hAnsi="Times New Roman" w:eastAsia="方正楷体_GBK" w:cs="方正楷体_GBK"/>
          <w:spacing w:val="-20"/>
          <w:w w:val="90"/>
          <w:sz w:val="30"/>
          <w:szCs w:val="30"/>
        </w:rPr>
        <w:t>（典型事迹片、纪录片、文艺片、微视频、</w:t>
      </w:r>
      <w:r>
        <w:rPr>
          <w:rFonts w:hint="eastAsia" w:ascii="方正楷体_GBK" w:hAnsi="Times New Roman" w:eastAsia="方正楷体_GBK" w:cs="方正楷体_GBK"/>
          <w:spacing w:val="-20"/>
          <w:w w:val="90"/>
          <w:sz w:val="30"/>
          <w:szCs w:val="30"/>
          <w:lang w:val="en-US" w:eastAsia="zh-CN"/>
        </w:rPr>
        <w:t>业务技能</w:t>
      </w:r>
      <w:r>
        <w:rPr>
          <w:rFonts w:hint="eastAsia" w:ascii="方正楷体_GBK" w:hAnsi="Times New Roman" w:eastAsia="方正楷体_GBK" w:cs="方正楷体_GBK"/>
          <w:spacing w:val="-20"/>
          <w:w w:val="90"/>
          <w:sz w:val="30"/>
          <w:szCs w:val="30"/>
        </w:rPr>
        <w:t>培训片和“党课开讲啦”视频）</w:t>
      </w:r>
    </w:p>
    <w:p w14:paraId="0E737AF1">
      <w:pPr>
        <w:spacing w:line="300" w:lineRule="exact"/>
        <w:rPr>
          <w:rFonts w:hint="eastAsia" w:ascii="Times New Roman" w:hAnsi="Times New Roman" w:eastAsia="方正楷体_GBK"/>
          <w:sz w:val="32"/>
          <w:szCs w:val="32"/>
        </w:rPr>
      </w:pPr>
    </w:p>
    <w:p w14:paraId="26A510CF">
      <w:pPr>
        <w:spacing w:line="560" w:lineRule="exact"/>
        <w:ind w:left="105" w:leftChars="50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报送单位：</w:t>
      </w:r>
    </w:p>
    <w:tbl>
      <w:tblPr>
        <w:tblStyle w:val="4"/>
        <w:tblW w:w="8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4"/>
        <w:gridCol w:w="1560"/>
        <w:gridCol w:w="1559"/>
        <w:gridCol w:w="1276"/>
        <w:gridCol w:w="1559"/>
        <w:gridCol w:w="1276"/>
      </w:tblGrid>
      <w:tr w14:paraId="419BF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04" w:type="dxa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7AB33730">
            <w:pPr>
              <w:spacing w:line="400" w:lineRule="exact"/>
              <w:jc w:val="center"/>
              <w:rPr>
                <w:rFonts w:hint="eastAsia"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名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称</w:t>
            </w:r>
          </w:p>
        </w:tc>
        <w:tc>
          <w:tcPr>
            <w:tcW w:w="7230" w:type="dxa"/>
            <w:gridSpan w:val="5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476E6032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1A0D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04" w:type="dxa"/>
            <w:tcBorders>
              <w:left w:val="single" w:color="auto" w:sz="8" w:space="0"/>
            </w:tcBorders>
            <w:noWrap w:val="0"/>
            <w:vAlign w:val="center"/>
          </w:tcPr>
          <w:p w14:paraId="2ECC5F5D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制作单位</w:t>
            </w:r>
          </w:p>
        </w:tc>
        <w:tc>
          <w:tcPr>
            <w:tcW w:w="723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113081BE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6CC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504" w:type="dxa"/>
            <w:tcBorders>
              <w:left w:val="single" w:color="auto" w:sz="8" w:space="0"/>
            </w:tcBorders>
            <w:noWrap w:val="0"/>
            <w:vAlign w:val="center"/>
          </w:tcPr>
          <w:p w14:paraId="574F73A7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类    别</w:t>
            </w:r>
          </w:p>
        </w:tc>
        <w:tc>
          <w:tcPr>
            <w:tcW w:w="1560" w:type="dxa"/>
            <w:noWrap w:val="0"/>
            <w:vAlign w:val="center"/>
          </w:tcPr>
          <w:p w14:paraId="01E74B6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10E408A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总 集 数</w:t>
            </w:r>
          </w:p>
        </w:tc>
        <w:tc>
          <w:tcPr>
            <w:tcW w:w="1276" w:type="dxa"/>
            <w:noWrap w:val="0"/>
            <w:vAlign w:val="center"/>
          </w:tcPr>
          <w:p w14:paraId="41CDE1E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集</w:t>
            </w:r>
          </w:p>
        </w:tc>
        <w:tc>
          <w:tcPr>
            <w:tcW w:w="1559" w:type="dxa"/>
            <w:noWrap w:val="0"/>
            <w:vAlign w:val="center"/>
          </w:tcPr>
          <w:p w14:paraId="2D95E5B9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每集时长</w:t>
            </w:r>
          </w:p>
        </w:tc>
        <w:tc>
          <w:tcPr>
            <w:tcW w:w="1276" w:type="dxa"/>
            <w:tcBorders>
              <w:right w:val="single" w:color="auto" w:sz="8" w:space="0"/>
            </w:tcBorders>
            <w:noWrap w:val="0"/>
            <w:vAlign w:val="center"/>
          </w:tcPr>
          <w:p w14:paraId="6E456CBF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分钟</w:t>
            </w:r>
          </w:p>
        </w:tc>
      </w:tr>
      <w:tr w14:paraId="2B3E7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  <w:jc w:val="center"/>
        </w:trPr>
        <w:tc>
          <w:tcPr>
            <w:tcW w:w="1504" w:type="dxa"/>
            <w:tcBorders>
              <w:left w:val="single" w:color="auto" w:sz="8" w:space="0"/>
            </w:tcBorders>
            <w:noWrap w:val="0"/>
            <w:vAlign w:val="center"/>
          </w:tcPr>
          <w:p w14:paraId="10EC5C56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主创人员</w:t>
            </w:r>
          </w:p>
        </w:tc>
        <w:tc>
          <w:tcPr>
            <w:tcW w:w="723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30FD43B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A319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  <w:jc w:val="center"/>
        </w:trPr>
        <w:tc>
          <w:tcPr>
            <w:tcW w:w="1504" w:type="dxa"/>
            <w:tcBorders>
              <w:left w:val="single" w:color="auto" w:sz="8" w:space="0"/>
            </w:tcBorders>
            <w:noWrap w:val="0"/>
            <w:textDirection w:val="tbRlV"/>
            <w:vAlign w:val="center"/>
          </w:tcPr>
          <w:p w14:paraId="6E6D0D7B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内 容 简 介</w:t>
            </w:r>
          </w:p>
        </w:tc>
        <w:tc>
          <w:tcPr>
            <w:tcW w:w="7230" w:type="dxa"/>
            <w:gridSpan w:val="5"/>
            <w:tcBorders>
              <w:right w:val="single" w:color="auto" w:sz="8" w:space="0"/>
            </w:tcBorders>
            <w:noWrap w:val="0"/>
            <w:vAlign w:val="center"/>
          </w:tcPr>
          <w:p w14:paraId="51A325B5">
            <w:pPr>
              <w:tabs>
                <w:tab w:val="left" w:pos="5964"/>
              </w:tabs>
              <w:spacing w:line="400" w:lineRule="exact"/>
              <w:rPr>
                <w:rFonts w:hint="eastAsia" w:ascii="Times New Roman" w:hAnsi="Times New Roman" w:eastAsia="方正仿宋_GBK"/>
                <w:sz w:val="28"/>
                <w:szCs w:val="28"/>
              </w:rPr>
            </w:pPr>
          </w:p>
        </w:tc>
      </w:tr>
      <w:tr w14:paraId="37E3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504" w:type="dxa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02A9158F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报送</w:t>
            </w:r>
          </w:p>
          <w:p w14:paraId="4B1B2AD7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单位</w:t>
            </w:r>
          </w:p>
          <w:p w14:paraId="05F6ED9D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意见</w:t>
            </w:r>
          </w:p>
        </w:tc>
        <w:tc>
          <w:tcPr>
            <w:tcW w:w="7230" w:type="dxa"/>
            <w:gridSpan w:val="5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9927DFD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6739BA8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（盖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章）</w:t>
            </w:r>
          </w:p>
          <w:p w14:paraId="54CC313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年   月   日</w:t>
            </w:r>
          </w:p>
        </w:tc>
      </w:tr>
    </w:tbl>
    <w:p w14:paraId="2609406D">
      <w:pPr>
        <w:spacing w:line="500" w:lineRule="exact"/>
        <w:rPr>
          <w:rFonts w:ascii="方正楷体_GBK" w:hAnsi="Times New Roman" w:eastAsia="方正楷体_GBK"/>
          <w:sz w:val="24"/>
          <w:szCs w:val="24"/>
        </w:rPr>
      </w:pPr>
      <w:r>
        <w:rPr>
          <w:rFonts w:hint="eastAsia" w:ascii="方正楷体_GBK" w:hAnsi="Times New Roman" w:eastAsia="方正楷体_GBK"/>
          <w:sz w:val="24"/>
          <w:szCs w:val="24"/>
        </w:rPr>
        <w:t>注：本表纸质版报送1式2份。</w:t>
      </w:r>
    </w:p>
    <w:p w14:paraId="726C278D">
      <w:pPr>
        <w:spacing w:line="520" w:lineRule="exact"/>
        <w:rPr>
          <w:rFonts w:ascii="方正楷体_GBK" w:hAnsi="Times New Roman" w:eastAsia="方正楷体_GBK"/>
          <w:sz w:val="24"/>
          <w:szCs w:val="24"/>
        </w:rPr>
      </w:pPr>
      <w:r>
        <w:rPr>
          <w:rFonts w:ascii="方正楷体_GBK" w:hAnsi="Times New Roman" w:eastAsia="方正楷体_GBK"/>
          <w:sz w:val="24"/>
          <w:szCs w:val="24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3</w:t>
      </w:r>
    </w:p>
    <w:p w14:paraId="4F11594E">
      <w:pPr>
        <w:widowControl w:val="0"/>
        <w:spacing w:line="4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6DAFD557">
      <w:pPr>
        <w:widowControl w:val="0"/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全市党员教育作品观摩交流活动报名表（二）</w:t>
      </w:r>
    </w:p>
    <w:p w14:paraId="1264953A">
      <w:pPr>
        <w:widowControl w:val="0"/>
        <w:spacing w:line="560" w:lineRule="exact"/>
        <w:jc w:val="center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hint="eastAsia" w:ascii="Times New Roman" w:hAnsi="Times New Roman" w:eastAsia="方正楷体_GBK" w:cs="方正楷体_GBK"/>
          <w:sz w:val="30"/>
          <w:szCs w:val="30"/>
        </w:rPr>
        <w:t>（新媒体音视频课件）</w:t>
      </w:r>
    </w:p>
    <w:p w14:paraId="6ED44C75">
      <w:pPr>
        <w:spacing w:line="560" w:lineRule="exact"/>
        <w:ind w:left="105" w:leftChars="50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报送单位：</w:t>
      </w:r>
    </w:p>
    <w:tbl>
      <w:tblPr>
        <w:tblStyle w:val="4"/>
        <w:tblW w:w="8931" w:type="dxa"/>
        <w:tblInd w:w="108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4820"/>
        <w:gridCol w:w="2410"/>
      </w:tblGrid>
      <w:tr w14:paraId="5F8B11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1" w:type="dxa"/>
            <w:noWrap w:val="0"/>
            <w:vAlign w:val="center"/>
          </w:tcPr>
          <w:p w14:paraId="51B7F69E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名 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称</w:t>
            </w:r>
          </w:p>
        </w:tc>
        <w:tc>
          <w:tcPr>
            <w:tcW w:w="4820" w:type="dxa"/>
            <w:noWrap w:val="0"/>
            <w:vAlign w:val="center"/>
          </w:tcPr>
          <w:p w14:paraId="7DFA817B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noWrap w:val="0"/>
            <w:vAlign w:val="center"/>
          </w:tcPr>
          <w:p w14:paraId="1C357FA7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（二维码）</w:t>
            </w:r>
          </w:p>
        </w:tc>
      </w:tr>
      <w:tr w14:paraId="07CAB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1" w:type="dxa"/>
            <w:noWrap w:val="0"/>
            <w:vAlign w:val="center"/>
          </w:tcPr>
          <w:p w14:paraId="5384310E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类</w:t>
            </w:r>
            <w:r>
              <w:rPr>
                <w:rFonts w:hint="eastAsia" w:ascii="Times New Roman" w:hAnsi="Times New Roman" w:eastAsia="方正黑体_GBK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方正黑体_GBK"/>
                <w:sz w:val="28"/>
                <w:szCs w:val="28"/>
              </w:rPr>
              <w:t>型</w:t>
            </w:r>
          </w:p>
        </w:tc>
        <w:tc>
          <w:tcPr>
            <w:tcW w:w="4820" w:type="dxa"/>
            <w:noWrap w:val="0"/>
            <w:vAlign w:val="center"/>
          </w:tcPr>
          <w:p w14:paraId="28E4B49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4E279D3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5328BA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01" w:type="dxa"/>
            <w:noWrap w:val="0"/>
            <w:vAlign w:val="center"/>
          </w:tcPr>
          <w:p w14:paraId="470D4066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发布平台</w:t>
            </w:r>
          </w:p>
        </w:tc>
        <w:tc>
          <w:tcPr>
            <w:tcW w:w="4820" w:type="dxa"/>
            <w:noWrap w:val="0"/>
            <w:vAlign w:val="center"/>
          </w:tcPr>
          <w:p w14:paraId="5DEDD754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4B8C165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B5F78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01" w:type="dxa"/>
            <w:noWrap w:val="0"/>
            <w:vAlign w:val="center"/>
          </w:tcPr>
          <w:p w14:paraId="2B1FC82A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制作单位</w:t>
            </w:r>
          </w:p>
        </w:tc>
        <w:tc>
          <w:tcPr>
            <w:tcW w:w="4820" w:type="dxa"/>
            <w:noWrap w:val="0"/>
            <w:vAlign w:val="center"/>
          </w:tcPr>
          <w:p w14:paraId="7ECC68D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noWrap w:val="0"/>
            <w:vAlign w:val="center"/>
          </w:tcPr>
          <w:p w14:paraId="60483665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24BA2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01" w:type="dxa"/>
            <w:noWrap w:val="0"/>
            <w:vAlign w:val="center"/>
          </w:tcPr>
          <w:p w14:paraId="18964FCF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主创人员</w:t>
            </w:r>
          </w:p>
        </w:tc>
        <w:tc>
          <w:tcPr>
            <w:tcW w:w="7230" w:type="dxa"/>
            <w:gridSpan w:val="2"/>
            <w:noWrap w:val="0"/>
            <w:vAlign w:val="center"/>
          </w:tcPr>
          <w:p w14:paraId="77B58368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39A795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1701" w:type="dxa"/>
            <w:noWrap w:val="0"/>
            <w:vAlign w:val="center"/>
          </w:tcPr>
          <w:p w14:paraId="1F58DD73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传播效果</w:t>
            </w:r>
          </w:p>
        </w:tc>
        <w:tc>
          <w:tcPr>
            <w:tcW w:w="7230" w:type="dxa"/>
            <w:gridSpan w:val="2"/>
            <w:noWrap w:val="0"/>
            <w:vAlign w:val="center"/>
          </w:tcPr>
          <w:p w14:paraId="313DC3A9"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6A2BC8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</w:trPr>
        <w:tc>
          <w:tcPr>
            <w:tcW w:w="1701" w:type="dxa"/>
            <w:noWrap w:val="0"/>
            <w:textDirection w:val="tbRlV"/>
            <w:vAlign w:val="center"/>
          </w:tcPr>
          <w:p w14:paraId="40B1F0BB"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内 容 简 介</w:t>
            </w:r>
          </w:p>
        </w:tc>
        <w:tc>
          <w:tcPr>
            <w:tcW w:w="7230" w:type="dxa"/>
            <w:gridSpan w:val="2"/>
            <w:noWrap w:val="0"/>
            <w:vAlign w:val="center"/>
          </w:tcPr>
          <w:p w14:paraId="0ACFA574">
            <w:pPr>
              <w:tabs>
                <w:tab w:val="left" w:pos="5964"/>
              </w:tabs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 w14:paraId="7FCA4F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1701" w:type="dxa"/>
            <w:noWrap w:val="0"/>
            <w:vAlign w:val="center"/>
          </w:tcPr>
          <w:p w14:paraId="3470EC63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报送</w:t>
            </w:r>
          </w:p>
          <w:p w14:paraId="74F03DFF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单位</w:t>
            </w:r>
          </w:p>
          <w:p w14:paraId="6B73490D">
            <w:pPr>
              <w:spacing w:line="400" w:lineRule="exact"/>
              <w:jc w:val="center"/>
              <w:rPr>
                <w:rFonts w:ascii="Times New Roman" w:hAnsi="Times New Roman" w:eastAsia="方正黑体_GBK"/>
                <w:sz w:val="28"/>
                <w:szCs w:val="28"/>
              </w:rPr>
            </w:pPr>
            <w:r>
              <w:rPr>
                <w:rFonts w:ascii="Times New Roman" w:hAnsi="Times New Roman" w:eastAsia="方正黑体_GBK"/>
                <w:sz w:val="28"/>
                <w:szCs w:val="28"/>
              </w:rPr>
              <w:t>意见</w:t>
            </w:r>
          </w:p>
        </w:tc>
        <w:tc>
          <w:tcPr>
            <w:tcW w:w="7230" w:type="dxa"/>
            <w:gridSpan w:val="2"/>
            <w:noWrap w:val="0"/>
            <w:vAlign w:val="center"/>
          </w:tcPr>
          <w:p w14:paraId="69DECE43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 w14:paraId="1F353476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（盖章）</w:t>
            </w:r>
          </w:p>
          <w:p w14:paraId="69ABE561"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年   月</w:t>
            </w:r>
            <w:r>
              <w:rPr>
                <w:rFonts w:ascii="Times New Roman" w:hAnsi="Times New Roman" w:eastAsia="方正楷体_GBK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日</w:t>
            </w:r>
          </w:p>
        </w:tc>
      </w:tr>
    </w:tbl>
    <w:p w14:paraId="7D499EA2">
      <w:pPr>
        <w:spacing w:line="500" w:lineRule="exact"/>
        <w:rPr>
          <w:rFonts w:ascii="方正楷体_GBK" w:hAnsi="Times New Roman" w:eastAsia="方正楷体_GBK"/>
          <w:sz w:val="24"/>
          <w:szCs w:val="24"/>
        </w:rPr>
      </w:pPr>
      <w:r>
        <w:rPr>
          <w:rFonts w:ascii="方正楷体_GBK" w:hAnsi="Times New Roman" w:eastAsia="方正楷体_GBK"/>
          <w:sz w:val="24"/>
          <w:szCs w:val="24"/>
        </w:rPr>
        <w:t>注：本</w:t>
      </w:r>
      <w:r>
        <w:rPr>
          <w:rFonts w:ascii="方正楷体_GBK" w:hAnsi="Times New Roman" w:eastAsia="方正楷体_GBK"/>
          <w:spacing w:val="-8"/>
          <w:sz w:val="24"/>
          <w:szCs w:val="24"/>
        </w:rPr>
        <w:t>表纸质版报送1式2份。</w:t>
      </w:r>
      <w:r>
        <w:rPr>
          <w:rFonts w:hint="eastAsia" w:ascii="方正楷体_GBK" w:hAnsi="Times New Roman" w:eastAsia="方正楷体_GBK"/>
          <w:spacing w:val="-8"/>
          <w:sz w:val="24"/>
          <w:szCs w:val="24"/>
        </w:rPr>
        <w:t>“类型”栏填呈现形态：如微信推文、H5、宣传海报等。“传播效果”栏填发布后浏览量及取得的反响等。</w:t>
      </w:r>
    </w:p>
    <w:p w14:paraId="1458A275">
      <w:pPr>
        <w:spacing w:line="52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br w:type="page"/>
      </w: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4</w:t>
      </w:r>
    </w:p>
    <w:p w14:paraId="64E77152">
      <w:pPr>
        <w:widowControl w:val="0"/>
        <w:spacing w:line="4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 w14:paraId="0F956ED5">
      <w:pPr>
        <w:widowControl w:val="0"/>
        <w:spacing w:line="64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全市党员教育作品观摩交流活动汇总表</w:t>
      </w:r>
    </w:p>
    <w:p w14:paraId="627B4CF4">
      <w:pPr>
        <w:spacing w:line="560" w:lineRule="exact"/>
        <w:ind w:left="105" w:leftChars="50"/>
        <w:rPr>
          <w:rFonts w:ascii="Times New Roman" w:hAnsi="Times New Roman" w:eastAsia="方正楷体_GBK"/>
          <w:sz w:val="30"/>
          <w:szCs w:val="30"/>
        </w:rPr>
      </w:pPr>
      <w:r>
        <w:rPr>
          <w:rFonts w:hint="eastAsia" w:ascii="Times New Roman" w:hAnsi="Times New Roman" w:eastAsia="方正楷体_GBK"/>
          <w:sz w:val="30"/>
          <w:szCs w:val="30"/>
        </w:rPr>
        <w:t>报送单位：</w:t>
      </w:r>
    </w:p>
    <w:tbl>
      <w:tblPr>
        <w:tblStyle w:val="4"/>
        <w:tblW w:w="89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693"/>
        <w:gridCol w:w="1424"/>
        <w:gridCol w:w="3969"/>
      </w:tblGrid>
      <w:tr w14:paraId="23C525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C6FD7C9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序号</w:t>
            </w:r>
          </w:p>
        </w:tc>
        <w:tc>
          <w:tcPr>
            <w:tcW w:w="2693" w:type="dxa"/>
            <w:noWrap w:val="0"/>
            <w:vAlign w:val="center"/>
          </w:tcPr>
          <w:p w14:paraId="06416D8E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作品名称</w:t>
            </w:r>
          </w:p>
        </w:tc>
        <w:tc>
          <w:tcPr>
            <w:tcW w:w="1424" w:type="dxa"/>
            <w:noWrap w:val="0"/>
            <w:vAlign w:val="center"/>
          </w:tcPr>
          <w:p w14:paraId="31ADA7C0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类别</w:t>
            </w:r>
          </w:p>
        </w:tc>
        <w:tc>
          <w:tcPr>
            <w:tcW w:w="3969" w:type="dxa"/>
            <w:noWrap w:val="0"/>
            <w:vAlign w:val="center"/>
          </w:tcPr>
          <w:p w14:paraId="29356B48">
            <w:pPr>
              <w:spacing w:line="360" w:lineRule="exact"/>
              <w:jc w:val="center"/>
              <w:rPr>
                <w:rFonts w:ascii="Times New Roman" w:hAnsi="Times New Roman" w:eastAsia="方正黑体_GBK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sz w:val="24"/>
                <w:szCs w:val="24"/>
              </w:rPr>
              <w:t>制作单位</w:t>
            </w:r>
          </w:p>
        </w:tc>
      </w:tr>
      <w:tr w14:paraId="049293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37001E1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1</w:t>
            </w:r>
          </w:p>
        </w:tc>
        <w:tc>
          <w:tcPr>
            <w:tcW w:w="2693" w:type="dxa"/>
            <w:noWrap w:val="0"/>
            <w:vAlign w:val="center"/>
          </w:tcPr>
          <w:p w14:paraId="6E7351DF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2432D93B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037DCDA2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</w:tr>
      <w:tr w14:paraId="3619D6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755405A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2</w:t>
            </w:r>
          </w:p>
        </w:tc>
        <w:tc>
          <w:tcPr>
            <w:tcW w:w="2693" w:type="dxa"/>
            <w:noWrap w:val="0"/>
            <w:vAlign w:val="center"/>
          </w:tcPr>
          <w:p w14:paraId="1085BEB9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D26F8D8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0AE874A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</w:tr>
      <w:tr w14:paraId="676DA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8B4B8C4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3</w:t>
            </w:r>
          </w:p>
        </w:tc>
        <w:tc>
          <w:tcPr>
            <w:tcW w:w="2693" w:type="dxa"/>
            <w:noWrap w:val="0"/>
            <w:vAlign w:val="center"/>
          </w:tcPr>
          <w:p w14:paraId="50D6F21C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7DB92B21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7BF51D61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</w:tr>
      <w:tr w14:paraId="606F4B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B7795AE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4</w:t>
            </w:r>
          </w:p>
        </w:tc>
        <w:tc>
          <w:tcPr>
            <w:tcW w:w="2693" w:type="dxa"/>
            <w:noWrap w:val="0"/>
            <w:vAlign w:val="center"/>
          </w:tcPr>
          <w:p w14:paraId="0F73A5C8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792CF91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7D6D9566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</w:tr>
      <w:tr w14:paraId="05BEA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6D0D7DBD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  <w:r>
              <w:rPr>
                <w:rFonts w:ascii="Times New Roman" w:hAnsi="Times New Roman" w:eastAsia="方正小标宋_GBK"/>
                <w:sz w:val="24"/>
                <w:szCs w:val="24"/>
              </w:rPr>
              <w:t>5</w:t>
            </w:r>
          </w:p>
        </w:tc>
        <w:tc>
          <w:tcPr>
            <w:tcW w:w="2693" w:type="dxa"/>
            <w:noWrap w:val="0"/>
            <w:vAlign w:val="center"/>
          </w:tcPr>
          <w:p w14:paraId="706E1016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0954C019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754EFF73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</w:tr>
      <w:tr w14:paraId="4C32DD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6BFDA857">
            <w:pPr>
              <w:spacing w:line="360" w:lineRule="exact"/>
              <w:jc w:val="center"/>
              <w:rPr>
                <w:rFonts w:hint="eastAsia" w:ascii="Times New Roman" w:hAnsi="Times New Roman" w:eastAsia="方正小标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693" w:type="dxa"/>
            <w:noWrap w:val="0"/>
            <w:vAlign w:val="center"/>
          </w:tcPr>
          <w:p w14:paraId="6010D38A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5ADB561C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B6338A7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</w:tr>
      <w:tr w14:paraId="6D0BA5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4E309A4">
            <w:pPr>
              <w:spacing w:line="360" w:lineRule="exact"/>
              <w:jc w:val="center"/>
              <w:rPr>
                <w:rFonts w:hint="eastAsia" w:ascii="Times New Roman" w:hAnsi="Times New Roman" w:eastAsia="方正小标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小标宋_GBK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93" w:type="dxa"/>
            <w:noWrap w:val="0"/>
            <w:vAlign w:val="center"/>
          </w:tcPr>
          <w:p w14:paraId="0152B74A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1424" w:type="dxa"/>
            <w:noWrap w:val="0"/>
            <w:vAlign w:val="center"/>
          </w:tcPr>
          <w:p w14:paraId="685768A3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70161D3">
            <w:pPr>
              <w:spacing w:line="360" w:lineRule="exact"/>
              <w:jc w:val="center"/>
              <w:rPr>
                <w:rFonts w:ascii="Times New Roman" w:hAnsi="Times New Roman" w:eastAsia="方正小标宋_GBK"/>
                <w:sz w:val="24"/>
                <w:szCs w:val="24"/>
              </w:rPr>
            </w:pPr>
          </w:p>
        </w:tc>
      </w:tr>
    </w:tbl>
    <w:p w14:paraId="5CCBCBAE">
      <w:pPr>
        <w:spacing w:line="500" w:lineRule="exact"/>
        <w:rPr>
          <w:rFonts w:hint="eastAsia" w:ascii="方正楷体_GBK" w:hAnsi="Times New Roman" w:eastAsia="方正楷体_GBK"/>
          <w:sz w:val="24"/>
          <w:szCs w:val="24"/>
        </w:rPr>
      </w:pPr>
      <w:r>
        <w:rPr>
          <w:rFonts w:ascii="方正楷体_GBK" w:hAnsi="Times New Roman" w:eastAsia="方正楷体_GBK"/>
          <w:sz w:val="24"/>
          <w:szCs w:val="24"/>
        </w:rPr>
        <w:t>注：本表纸质版报送1式2份。</w:t>
      </w:r>
      <w:r>
        <w:rPr>
          <w:rFonts w:hint="eastAsia" w:ascii="方正楷体_GBK" w:hAnsi="Times New Roman" w:eastAsia="方正楷体_GBK"/>
          <w:sz w:val="24"/>
          <w:szCs w:val="24"/>
        </w:rPr>
        <w:t>“类别”栏根据作品分类填写。</w:t>
      </w:r>
    </w:p>
    <w:p w14:paraId="251F087D">
      <w:pPr>
        <w:spacing w:line="500" w:lineRule="exact"/>
        <w:rPr>
          <w:rFonts w:hint="eastAsia" w:ascii="方正楷体_GBK" w:hAnsi="Times New Roman" w:eastAsia="方正楷体_GBK"/>
          <w:sz w:val="24"/>
          <w:szCs w:val="24"/>
        </w:rPr>
      </w:pPr>
    </w:p>
    <w:p w14:paraId="5B719C4F">
      <w:pPr>
        <w:spacing w:line="700" w:lineRule="exact"/>
        <w:rPr>
          <w:rFonts w:ascii="方正楷体_GBK" w:hAnsi="Times New Roman" w:eastAsia="方正楷体_GBK"/>
          <w:sz w:val="24"/>
          <w:szCs w:val="24"/>
        </w:rPr>
      </w:pPr>
    </w:p>
    <w:p w14:paraId="050863BC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985" w:left="1531" w:header="851" w:footer="170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E8B96F">
    <w:pPr>
      <w:pStyle w:val="2"/>
      <w:framePr w:wrap="around" w:vAnchor="text" w:hAnchor="margin" w:xAlign="outside" w:y="1"/>
      <w:rPr>
        <w:rStyle w:val="6"/>
        <w:rFonts w:ascii="宋体" w:cs="宋体"/>
        <w:sz w:val="28"/>
        <w:szCs w:val="28"/>
      </w:rPr>
    </w:pPr>
    <w:r>
      <w:rPr>
        <w:rStyle w:val="6"/>
        <w:rFonts w:hint="eastAsia" w:ascii="宋体" w:hAnsi="宋体" w:cs="宋体"/>
        <w:color w:val="FFFFFF"/>
        <w:sz w:val="28"/>
        <w:szCs w:val="28"/>
      </w:rPr>
      <w:t>□</w:t>
    </w:r>
    <w:r>
      <w:rPr>
        <w:rStyle w:val="6"/>
        <w:rFonts w:ascii="宋体" w:hAnsi="宋体" w:cs="宋体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6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Style w:val="6"/>
        <w:rFonts w:ascii="Times New Roman" w:hAnsi="Times New Roman"/>
        <w:sz w:val="28"/>
        <w:szCs w:val="28"/>
      </w:rPr>
      <w:t>8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6"/>
        <w:rFonts w:ascii="宋体" w:hAnsi="宋体" w:cs="宋体"/>
        <w:sz w:val="28"/>
        <w:szCs w:val="28"/>
      </w:rPr>
      <w:t xml:space="preserve"> —</w:t>
    </w:r>
    <w:r>
      <w:rPr>
        <w:rStyle w:val="6"/>
        <w:rFonts w:hint="eastAsia" w:ascii="宋体" w:hAnsi="宋体" w:cs="宋体"/>
        <w:color w:val="FFFFFF"/>
        <w:sz w:val="28"/>
        <w:szCs w:val="28"/>
      </w:rPr>
      <w:t>□</w:t>
    </w:r>
  </w:p>
  <w:p w14:paraId="14737E13">
    <w:pPr>
      <w:pStyle w:val="2"/>
      <w:ind w:right="360" w:firstLine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CA23D2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349B4"/>
    <w:rsid w:val="49E3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2026-05-19T02:24:00Z</dcterms:created>
  <dc:creator>syck</dc:creator>
  <cp:lastModifiedBy>syck</cp:lastModifiedBy>
  <dcterms:modified xsi:type="dcterms:W3CDTF">2026-05-19T02:24:48Z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09122EC732B940788A675D8D90840EDE_11</vt:lpwstr>
  </property>
  <property fmtid="{D5CDD505-2E9C-101B-9397-08002B2CF9AE}" pid="4" name="KSOTemplateDocerSaveRecord">
    <vt:lpwstr>eyJoZGlkIjoiYzE5N2I5MTg0ZGMxYjBhZjNlOGNmNzM1YTlkZjEyMGUiLCJ1c2VySWQiOiI0MjEyOTA2ODEifQ==</vt:lpwstr>
  </property>
</Properties>
</file>