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widowControl w:val="0"/>
        <w:spacing w:line="4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widowControl w:val="0"/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全市党员教育作品观摩交流活动报送要求</w:t>
      </w:r>
    </w:p>
    <w:p>
      <w:pPr>
        <w:widowControl w:val="0"/>
        <w:spacing w:line="570" w:lineRule="exact"/>
        <w:ind w:firstLine="880" w:firstLineChars="200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1．参评作品使用移动存储设备（硬盘、U盘）报送。移动存储设备内建3个分类文件夹：作品、表格、文本。将作品电子文件、报名表（汇总表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）word文档、解说词（创意说明）word文档分别存入相应类别文件夹。</w:t>
      </w:r>
    </w:p>
    <w:p>
      <w:pPr>
        <w:widowControl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2．作品报送格式：文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件按“作品名——分类——报送单位”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格式命名，例如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《XXX》——典型事迹片——XX县委组织部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mov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。微视频报送mp4(1080/25P/8Mbps)格式，画幅宽高比为16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包含有字幕和无字幕两个版本。新媒体作品报送作品地址二维码(宣传海报需以jpg格式报送，CMYK色彩模式，A3尺寸，300dpi)。</w:t>
      </w:r>
    </w:p>
    <w:p>
      <w:pPr>
        <w:widowControl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3．登录红色盐阜网（www.hsyf.gov.cn）——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通知公告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栏，下载有关表格。</w:t>
      </w:r>
    </w:p>
    <w:p>
      <w:pPr>
        <w:widowControl w:val="0"/>
        <w:spacing w:line="60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spacing w:line="4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widowControl w:val="0"/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br w:type="page"/>
      </w: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widowControl w:val="0"/>
        <w:spacing w:line="4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widowControl w:val="0"/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全市党员教育作品观摩交流活动报名表（一）</w:t>
      </w:r>
    </w:p>
    <w:p>
      <w:pPr>
        <w:spacing w:before="120" w:beforeLines="50" w:line="560" w:lineRule="exact"/>
        <w:jc w:val="center"/>
        <w:rPr>
          <w:rFonts w:hint="eastAsia" w:ascii="方正楷体_GBK" w:hAnsi="Times New Roman" w:eastAsia="方正楷体_GBK" w:cs="楷体_GB2312"/>
          <w:spacing w:val="-20"/>
          <w:sz w:val="30"/>
          <w:szCs w:val="30"/>
        </w:rPr>
      </w:pPr>
      <w:r>
        <w:rPr>
          <w:rFonts w:hint="eastAsia" w:ascii="方正楷体_GBK" w:hAnsi="Times New Roman" w:eastAsia="方正楷体_GBK" w:cs="楷体_GB2312"/>
          <w:spacing w:val="-20"/>
          <w:sz w:val="30"/>
          <w:szCs w:val="30"/>
        </w:rPr>
        <w:t>（典型事迹片、纪录片、培训片、文艺片、微视频和“党课开讲啦”视频）</w:t>
      </w:r>
    </w:p>
    <w:p>
      <w:pPr>
        <w:spacing w:line="300" w:lineRule="exact"/>
        <w:rPr>
          <w:rFonts w:hint="eastAsia" w:ascii="Times New Roman" w:hAnsi="Times New Roman" w:eastAsia="方正楷体_GBK"/>
          <w:sz w:val="32"/>
          <w:szCs w:val="32"/>
        </w:rPr>
      </w:pPr>
    </w:p>
    <w:p>
      <w:pPr>
        <w:spacing w:line="560" w:lineRule="exact"/>
        <w:ind w:left="105" w:leftChars="50"/>
        <w:rPr>
          <w:rFonts w:ascii="Times New Roman" w:hAnsi="Times New Roman" w:eastAsia="方正楷体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报送单位：</w:t>
      </w:r>
    </w:p>
    <w:tbl>
      <w:tblPr>
        <w:tblStyle w:val="6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560"/>
        <w:gridCol w:w="1559"/>
        <w:gridCol w:w="1276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3" w:hRule="atLeast"/>
          <w:jc w:val="center"/>
        </w:trPr>
        <w:tc>
          <w:tcPr>
            <w:tcW w:w="1504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名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 xml:space="preserve">    称</w:t>
            </w:r>
          </w:p>
        </w:tc>
        <w:tc>
          <w:tcPr>
            <w:tcW w:w="7230" w:type="dxa"/>
            <w:gridSpan w:val="5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3" w:hRule="atLeast"/>
          <w:jc w:val="center"/>
        </w:trPr>
        <w:tc>
          <w:tcPr>
            <w:tcW w:w="150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制作单位</w:t>
            </w:r>
          </w:p>
        </w:tc>
        <w:tc>
          <w:tcPr>
            <w:tcW w:w="723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3" w:hRule="atLeast"/>
          <w:jc w:val="center"/>
        </w:trPr>
        <w:tc>
          <w:tcPr>
            <w:tcW w:w="150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类    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总 集 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每集时长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98" w:hRule="atLeast"/>
          <w:jc w:val="center"/>
        </w:trPr>
        <w:tc>
          <w:tcPr>
            <w:tcW w:w="150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主创人员</w:t>
            </w:r>
          </w:p>
        </w:tc>
        <w:tc>
          <w:tcPr>
            <w:tcW w:w="723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17" w:hRule="atLeast"/>
          <w:jc w:val="center"/>
        </w:trPr>
        <w:tc>
          <w:tcPr>
            <w:tcW w:w="1504" w:type="dxa"/>
            <w:tcBorders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内 容 简 介</w:t>
            </w:r>
          </w:p>
        </w:tc>
        <w:tc>
          <w:tcPr>
            <w:tcW w:w="723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964"/>
              </w:tabs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25" w:hRule="atLeast"/>
          <w:jc w:val="center"/>
        </w:trPr>
        <w:tc>
          <w:tcPr>
            <w:tcW w:w="150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报送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5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（盖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年   月   日</w:t>
            </w:r>
          </w:p>
        </w:tc>
      </w:tr>
    </w:tbl>
    <w:p>
      <w:pPr>
        <w:spacing w:line="500" w:lineRule="exact"/>
        <w:rPr>
          <w:rFonts w:ascii="方正楷体_GBK" w:hAnsi="Times New Roman" w:eastAsia="方正楷体_GBK"/>
          <w:sz w:val="24"/>
          <w:szCs w:val="24"/>
        </w:rPr>
      </w:pPr>
      <w:r>
        <w:rPr>
          <w:rFonts w:hint="eastAsia" w:ascii="方正楷体_GBK" w:hAnsi="Times New Roman" w:eastAsia="方正楷体_GBK"/>
          <w:sz w:val="24"/>
          <w:szCs w:val="24"/>
        </w:rPr>
        <w:t>注：本表纸质版报送1式2份。</w:t>
      </w:r>
    </w:p>
    <w:p>
      <w:pPr>
        <w:spacing w:line="520" w:lineRule="exact"/>
        <w:rPr>
          <w:rFonts w:ascii="方正楷体_GBK" w:hAnsi="Times New Roman" w:eastAsia="方正楷体_GBK"/>
          <w:sz w:val="24"/>
          <w:szCs w:val="24"/>
        </w:rPr>
      </w:pPr>
      <w:r>
        <w:rPr>
          <w:rFonts w:ascii="方正楷体_GBK" w:hAnsi="Times New Roman" w:eastAsia="方正楷体_GBK"/>
          <w:sz w:val="24"/>
          <w:szCs w:val="24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widowControl w:val="0"/>
        <w:spacing w:line="4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widowControl w:val="0"/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全市党员教育作品观摩交流活动报名表（二）</w:t>
      </w:r>
    </w:p>
    <w:p>
      <w:pPr>
        <w:widowControl w:val="0"/>
        <w:spacing w:line="560" w:lineRule="exact"/>
        <w:jc w:val="center"/>
        <w:rPr>
          <w:rFonts w:ascii="Times New Roman" w:hAnsi="Times New Roman" w:eastAsia="方正楷体_GBK" w:cs="Times New Roman"/>
          <w:sz w:val="30"/>
          <w:szCs w:val="30"/>
        </w:rPr>
      </w:pPr>
      <w:r>
        <w:rPr>
          <w:rFonts w:hint="eastAsia" w:ascii="Times New Roman" w:hAnsi="Times New Roman" w:eastAsia="方正楷体_GBK" w:cs="方正楷体_GBK"/>
          <w:sz w:val="30"/>
          <w:szCs w:val="30"/>
        </w:rPr>
        <w:t>（新媒体作品）</w:t>
      </w:r>
    </w:p>
    <w:p>
      <w:pPr>
        <w:spacing w:line="560" w:lineRule="exact"/>
        <w:ind w:left="105" w:leftChars="50"/>
        <w:rPr>
          <w:rFonts w:ascii="Times New Roman" w:hAnsi="Times New Roman" w:eastAsia="方正楷体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报送单位：</w:t>
      </w:r>
    </w:p>
    <w:tbl>
      <w:tblPr>
        <w:tblStyle w:val="6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820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名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>称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（二维码）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>型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发布平台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制作单位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主创人员</w:t>
            </w:r>
          </w:p>
        </w:tc>
        <w:tc>
          <w:tcPr>
            <w:tcW w:w="723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传播效果</w:t>
            </w:r>
          </w:p>
        </w:tc>
        <w:tc>
          <w:tcPr>
            <w:tcW w:w="723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</w:trPr>
        <w:tc>
          <w:tcPr>
            <w:tcW w:w="1701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内 容 简 介</w:t>
            </w:r>
          </w:p>
        </w:tc>
        <w:tc>
          <w:tcPr>
            <w:tcW w:w="7230" w:type="dxa"/>
            <w:gridSpan w:val="2"/>
            <w:noWrap w:val="0"/>
            <w:vAlign w:val="center"/>
          </w:tcPr>
          <w:p>
            <w:pPr>
              <w:tabs>
                <w:tab w:val="left" w:pos="5964"/>
              </w:tabs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报送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年   月</w:t>
            </w:r>
            <w:r>
              <w:rPr>
                <w:rFonts w:ascii="Times New Roman" w:hAnsi="Times New Roman" w:eastAsia="方正楷体_GBK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日</w:t>
            </w:r>
          </w:p>
        </w:tc>
      </w:tr>
    </w:tbl>
    <w:p>
      <w:pPr>
        <w:spacing w:line="500" w:lineRule="exact"/>
        <w:rPr>
          <w:rFonts w:ascii="方正楷体_GBK" w:hAnsi="Times New Roman" w:eastAsia="方正楷体_GBK"/>
          <w:sz w:val="24"/>
          <w:szCs w:val="24"/>
        </w:rPr>
      </w:pPr>
      <w:r>
        <w:rPr>
          <w:rFonts w:ascii="方正楷体_GBK" w:hAnsi="Times New Roman" w:eastAsia="方正楷体_GBK"/>
          <w:sz w:val="24"/>
          <w:szCs w:val="24"/>
        </w:rPr>
        <w:t>注：本</w:t>
      </w:r>
      <w:r>
        <w:rPr>
          <w:rFonts w:ascii="方正楷体_GBK" w:hAnsi="Times New Roman" w:eastAsia="方正楷体_GBK"/>
          <w:spacing w:val="-8"/>
          <w:sz w:val="24"/>
          <w:szCs w:val="24"/>
        </w:rPr>
        <w:t>表纸质版报送1式2份。</w:t>
      </w:r>
      <w:r>
        <w:rPr>
          <w:rFonts w:hint="eastAsia" w:ascii="方正楷体_GBK" w:hAnsi="Times New Roman" w:eastAsia="方正楷体_GBK"/>
          <w:spacing w:val="-8"/>
          <w:sz w:val="24"/>
          <w:szCs w:val="24"/>
        </w:rPr>
        <w:t>“类型”栏填呈现形态：如微信推文、H5、宣传海报等。“传播效果”栏填发布后浏览量及取得的反响等。</w:t>
      </w:r>
    </w:p>
    <w:p>
      <w:pPr>
        <w:spacing w:line="52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4</w:t>
      </w:r>
    </w:p>
    <w:p>
      <w:pPr>
        <w:widowControl w:val="0"/>
        <w:spacing w:line="4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widowControl w:val="0"/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全市党员教育作品观摩交流活动汇总表</w:t>
      </w:r>
    </w:p>
    <w:p>
      <w:pPr>
        <w:spacing w:line="560" w:lineRule="exact"/>
        <w:ind w:left="105" w:leftChars="50"/>
        <w:rPr>
          <w:rFonts w:ascii="Times New Roman" w:hAnsi="Times New Roman" w:eastAsia="方正楷体_GBK"/>
          <w:sz w:val="30"/>
          <w:szCs w:val="30"/>
        </w:rPr>
      </w:pPr>
      <w:r>
        <w:rPr>
          <w:rFonts w:hint="eastAsia" w:ascii="Times New Roman" w:hAnsi="Times New Roman" w:eastAsia="方正楷体_GBK"/>
          <w:sz w:val="30"/>
          <w:szCs w:val="30"/>
        </w:rPr>
        <w:t>报送单位：</w:t>
      </w:r>
    </w:p>
    <w:tbl>
      <w:tblPr>
        <w:tblStyle w:val="6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693"/>
        <w:gridCol w:w="1424"/>
        <w:gridCol w:w="39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作品名称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类别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制作单位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2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3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4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6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7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8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9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11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12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13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_GBK"/>
                <w:sz w:val="24"/>
                <w:szCs w:val="24"/>
              </w:rPr>
              <w:t>14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_GBK"/>
                <w:sz w:val="24"/>
                <w:szCs w:val="24"/>
              </w:rPr>
              <w:t>15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 w:ascii="方正楷体_GBK" w:hAnsi="Times New Roman" w:eastAsia="方正楷体_GBK"/>
          <w:sz w:val="24"/>
          <w:szCs w:val="24"/>
        </w:rPr>
      </w:pPr>
      <w:r>
        <w:rPr>
          <w:rFonts w:ascii="方正楷体_GBK" w:hAnsi="Times New Roman" w:eastAsia="方正楷体_GBK"/>
          <w:sz w:val="24"/>
          <w:szCs w:val="24"/>
        </w:rPr>
        <w:t>注：本表纸质版报送1式2份。</w:t>
      </w:r>
      <w:r>
        <w:rPr>
          <w:rFonts w:hint="eastAsia" w:ascii="方正楷体_GBK" w:hAnsi="Times New Roman" w:eastAsia="方正楷体_GBK"/>
          <w:sz w:val="24"/>
          <w:szCs w:val="24"/>
        </w:rPr>
        <w:t>“类别”栏根据作品分类填写。</w:t>
      </w:r>
    </w:p>
    <w:p>
      <w:pPr>
        <w:spacing w:line="500" w:lineRule="exact"/>
        <w:rPr>
          <w:rFonts w:hint="eastAsia" w:ascii="方正楷体_GBK" w:hAnsi="Times New Roman" w:eastAsia="方正楷体_GBK"/>
          <w:sz w:val="24"/>
          <w:szCs w:val="24"/>
        </w:rPr>
      </w:pPr>
    </w:p>
    <w:p>
      <w:pPr>
        <w:spacing w:line="700" w:lineRule="exact"/>
        <w:rPr>
          <w:rFonts w:ascii="方正楷体_GBK" w:hAnsi="Times New Roman" w:eastAsia="方正楷体_GBK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170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 w:cs="宋体"/>
        <w:sz w:val="28"/>
        <w:szCs w:val="28"/>
      </w:rPr>
    </w:pPr>
    <w:r>
      <w:rPr>
        <w:rStyle w:val="9"/>
        <w:rFonts w:hint="eastAsia" w:ascii="宋体" w:hAnsi="宋体" w:cs="宋体"/>
        <w:color w:val="FFFFFF"/>
        <w:sz w:val="28"/>
        <w:szCs w:val="28"/>
      </w:rPr>
      <w:t>□</w:t>
    </w:r>
    <w:r>
      <w:rPr>
        <w:rStyle w:val="9"/>
        <w:rFonts w:ascii="宋体" w:hAnsi="宋体" w:cs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  <w:lang/>
      </w:rPr>
      <w:t>8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9"/>
        <w:rFonts w:ascii="宋体" w:hAnsi="宋体" w:cs="宋体"/>
        <w:sz w:val="28"/>
        <w:szCs w:val="28"/>
      </w:rPr>
      <w:t xml:space="preserve"> —</w:t>
    </w:r>
    <w:r>
      <w:rPr>
        <w:rStyle w:val="9"/>
        <w:rFonts w:hint="eastAsia" w:ascii="宋体" w:hAnsi="宋体" w:cs="宋体"/>
        <w:color w:val="FFFFFF"/>
        <w:sz w:val="28"/>
        <w:szCs w:val="28"/>
      </w:rPr>
      <w:t>□</w:t>
    </w:r>
  </w:p>
  <w:p>
    <w:pPr>
      <w:pStyle w:val="3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2Y4MDFmODdlMDNjMmMyNTI4MGM5YjJjNjExODcifQ=="/>
  </w:docVars>
  <w:rsids>
    <w:rsidRoot w:val="38806CE9"/>
    <w:rsid w:val="00034166"/>
    <w:rsid w:val="00055EF3"/>
    <w:rsid w:val="00066CE5"/>
    <w:rsid w:val="00097D5D"/>
    <w:rsid w:val="000A3729"/>
    <w:rsid w:val="000B58A6"/>
    <w:rsid w:val="000F72E9"/>
    <w:rsid w:val="001159F0"/>
    <w:rsid w:val="00151C30"/>
    <w:rsid w:val="00154943"/>
    <w:rsid w:val="0016369A"/>
    <w:rsid w:val="00214E3F"/>
    <w:rsid w:val="00233C49"/>
    <w:rsid w:val="00246D13"/>
    <w:rsid w:val="002A08C1"/>
    <w:rsid w:val="002B388F"/>
    <w:rsid w:val="002F4118"/>
    <w:rsid w:val="004252C9"/>
    <w:rsid w:val="00450560"/>
    <w:rsid w:val="00464F93"/>
    <w:rsid w:val="004725FA"/>
    <w:rsid w:val="00493ECE"/>
    <w:rsid w:val="004D2D91"/>
    <w:rsid w:val="004E636B"/>
    <w:rsid w:val="00533DC2"/>
    <w:rsid w:val="0053437C"/>
    <w:rsid w:val="00537337"/>
    <w:rsid w:val="00544482"/>
    <w:rsid w:val="00545A59"/>
    <w:rsid w:val="00576972"/>
    <w:rsid w:val="0059792F"/>
    <w:rsid w:val="005E41B5"/>
    <w:rsid w:val="00607B9B"/>
    <w:rsid w:val="00680E84"/>
    <w:rsid w:val="006D72E3"/>
    <w:rsid w:val="0076495C"/>
    <w:rsid w:val="008160BF"/>
    <w:rsid w:val="00827010"/>
    <w:rsid w:val="008654EA"/>
    <w:rsid w:val="008821B3"/>
    <w:rsid w:val="008B2A56"/>
    <w:rsid w:val="00910513"/>
    <w:rsid w:val="0093702A"/>
    <w:rsid w:val="00953CD2"/>
    <w:rsid w:val="00980C83"/>
    <w:rsid w:val="00996D26"/>
    <w:rsid w:val="009D5CE2"/>
    <w:rsid w:val="00A13A3F"/>
    <w:rsid w:val="00A30B98"/>
    <w:rsid w:val="00A46510"/>
    <w:rsid w:val="00A66D29"/>
    <w:rsid w:val="00A922D5"/>
    <w:rsid w:val="00AC4DF9"/>
    <w:rsid w:val="00B50C97"/>
    <w:rsid w:val="00B90778"/>
    <w:rsid w:val="00BE41BA"/>
    <w:rsid w:val="00C05B5A"/>
    <w:rsid w:val="00C223FA"/>
    <w:rsid w:val="00C96593"/>
    <w:rsid w:val="00CA0BC4"/>
    <w:rsid w:val="00D5467C"/>
    <w:rsid w:val="00E22B91"/>
    <w:rsid w:val="00E36A15"/>
    <w:rsid w:val="00E45FE9"/>
    <w:rsid w:val="00E75DFD"/>
    <w:rsid w:val="00E8394D"/>
    <w:rsid w:val="00EA5468"/>
    <w:rsid w:val="00EF0491"/>
    <w:rsid w:val="00F51E97"/>
    <w:rsid w:val="00F55A65"/>
    <w:rsid w:val="00FA587F"/>
    <w:rsid w:val="00FC467C"/>
    <w:rsid w:val="056A6AFC"/>
    <w:rsid w:val="06C47DA6"/>
    <w:rsid w:val="0906117C"/>
    <w:rsid w:val="0A413FB3"/>
    <w:rsid w:val="0AF05C82"/>
    <w:rsid w:val="0D8323B8"/>
    <w:rsid w:val="0F4B3A9A"/>
    <w:rsid w:val="104F3B50"/>
    <w:rsid w:val="133D7F2C"/>
    <w:rsid w:val="17AF79F8"/>
    <w:rsid w:val="18E13ADF"/>
    <w:rsid w:val="1AF73C87"/>
    <w:rsid w:val="1E953A17"/>
    <w:rsid w:val="1F2B5BA0"/>
    <w:rsid w:val="1FA450B2"/>
    <w:rsid w:val="271B185E"/>
    <w:rsid w:val="2B990BA7"/>
    <w:rsid w:val="2BAF6E35"/>
    <w:rsid w:val="2BB06D38"/>
    <w:rsid w:val="2C3A179D"/>
    <w:rsid w:val="2E830154"/>
    <w:rsid w:val="30122B9B"/>
    <w:rsid w:val="30365308"/>
    <w:rsid w:val="38806CE9"/>
    <w:rsid w:val="3AFA49B4"/>
    <w:rsid w:val="3EAA20EA"/>
    <w:rsid w:val="3ECC5115"/>
    <w:rsid w:val="486E0AE4"/>
    <w:rsid w:val="4A4624C2"/>
    <w:rsid w:val="4AB0664B"/>
    <w:rsid w:val="4F4F0B87"/>
    <w:rsid w:val="50005E0E"/>
    <w:rsid w:val="526C31B7"/>
    <w:rsid w:val="52E77591"/>
    <w:rsid w:val="562563EB"/>
    <w:rsid w:val="571C5DFA"/>
    <w:rsid w:val="58966249"/>
    <w:rsid w:val="595C5A26"/>
    <w:rsid w:val="5B054377"/>
    <w:rsid w:val="5B940D83"/>
    <w:rsid w:val="5F7F127F"/>
    <w:rsid w:val="60CB27F1"/>
    <w:rsid w:val="613C649E"/>
    <w:rsid w:val="62805B5B"/>
    <w:rsid w:val="63CA4A21"/>
    <w:rsid w:val="650D723F"/>
    <w:rsid w:val="65BA5074"/>
    <w:rsid w:val="671B2C37"/>
    <w:rsid w:val="6768791F"/>
    <w:rsid w:val="68A94442"/>
    <w:rsid w:val="69D00A78"/>
    <w:rsid w:val="6D736545"/>
    <w:rsid w:val="6F9C01A8"/>
    <w:rsid w:val="715E6F0F"/>
    <w:rsid w:val="71FC6EEE"/>
    <w:rsid w:val="754B57C9"/>
    <w:rsid w:val="77D8723E"/>
    <w:rsid w:val="7BDF49F1"/>
    <w:rsid w:val="7C91224B"/>
    <w:rsid w:val="7EC85D8C"/>
    <w:rsid w:val="7EFAB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locked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cs="Calibri"/>
      <w:kern w:val="0"/>
      <w:sz w:val="20"/>
      <w:szCs w:val="20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600</Words>
  <Characters>668</Characters>
  <Lines>17</Lines>
  <Paragraphs>4</Paragraphs>
  <TotalTime>1</TotalTime>
  <ScaleCrop>false</ScaleCrop>
  <LinksUpToDate>false</LinksUpToDate>
  <CharactersWithSpaces>810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2020-03-03T13:12:00Z</dcterms:created>
  <dc:creator>yancee</dc:creator>
  <cp:lastModifiedBy>到远方去种一棵白菜</cp:lastModifiedBy>
  <cp:lastPrinted>2024-05-28T03:07:31Z</cp:lastPrinted>
  <dcterms:modified xsi:type="dcterms:W3CDTF">2024-06-04T02:39:55Z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5EA0668F95D248CCA892E71A56429258_13</vt:lpwstr>
  </property>
</Properties>
</file>